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93E" w:rsidRPr="00AD6F7B" w:rsidRDefault="005F493E" w:rsidP="005F493E">
      <w:pPr>
        <w:pStyle w:val="NoSpacing"/>
        <w:jc w:val="center"/>
        <w:rPr>
          <w:rStyle w:val="Strong"/>
          <w:rFonts w:ascii="Times New Roman" w:hAnsi="Times New Roman"/>
          <w:sz w:val="24"/>
          <w:szCs w:val="24"/>
          <w:lang w:val="bg-BG"/>
        </w:rPr>
      </w:pPr>
      <w:r w:rsidRPr="00AD6F7B">
        <w:rPr>
          <w:rStyle w:val="Strong"/>
          <w:rFonts w:ascii="Times New Roman" w:hAnsi="Times New Roman"/>
          <w:sz w:val="24"/>
          <w:szCs w:val="24"/>
          <w:lang w:val="bg-BG"/>
        </w:rPr>
        <w:t>ОТЧЕТ</w:t>
      </w:r>
    </w:p>
    <w:p w:rsidR="005F493E" w:rsidRPr="00AD6F7B" w:rsidRDefault="005F493E" w:rsidP="005F493E">
      <w:pPr>
        <w:pStyle w:val="NoSpacing"/>
        <w:jc w:val="center"/>
        <w:rPr>
          <w:rStyle w:val="Strong"/>
          <w:rFonts w:ascii="Times New Roman" w:hAnsi="Times New Roman"/>
          <w:sz w:val="24"/>
          <w:szCs w:val="24"/>
          <w:lang w:val="bg-BG"/>
        </w:rPr>
      </w:pPr>
      <w:r w:rsidRPr="00AD6F7B">
        <w:rPr>
          <w:rStyle w:val="Strong"/>
          <w:rFonts w:ascii="Times New Roman" w:hAnsi="Times New Roman"/>
          <w:sz w:val="24"/>
          <w:szCs w:val="24"/>
          <w:lang w:val="bg-BG"/>
        </w:rPr>
        <w:t>за осъществената контролна дейност от РИОСВ Бургас</w:t>
      </w:r>
    </w:p>
    <w:p w:rsidR="005F493E" w:rsidRPr="00AD6F7B" w:rsidRDefault="005F493E" w:rsidP="005F493E">
      <w:pPr>
        <w:pStyle w:val="NoSpacing"/>
        <w:jc w:val="center"/>
        <w:rPr>
          <w:rStyle w:val="Strong"/>
          <w:rFonts w:ascii="Times New Roman" w:hAnsi="Times New Roman"/>
          <w:sz w:val="24"/>
          <w:szCs w:val="24"/>
          <w:lang w:val="bg-BG"/>
        </w:rPr>
      </w:pPr>
      <w:r w:rsidRPr="00AD6F7B">
        <w:rPr>
          <w:rStyle w:val="Strong"/>
          <w:rFonts w:ascii="Times New Roman" w:hAnsi="Times New Roman"/>
          <w:sz w:val="24"/>
          <w:szCs w:val="24"/>
          <w:lang w:val="bg-BG"/>
        </w:rPr>
        <w:t>за месец юли 2018 г.</w:t>
      </w:r>
    </w:p>
    <w:p w:rsidR="005F493E" w:rsidRDefault="005F493E" w:rsidP="00850076">
      <w:pPr>
        <w:pStyle w:val="NoSpacing"/>
        <w:jc w:val="center"/>
        <w:rPr>
          <w:rStyle w:val="Strong"/>
          <w:rFonts w:ascii="Times New Roman" w:hAnsi="Times New Roman"/>
          <w:sz w:val="28"/>
          <w:szCs w:val="24"/>
          <w:u w:val="single"/>
        </w:rPr>
      </w:pPr>
    </w:p>
    <w:p w:rsidR="00850076" w:rsidRDefault="00850076" w:rsidP="005F493E">
      <w:pPr>
        <w:pStyle w:val="NoSpacing"/>
        <w:jc w:val="both"/>
        <w:rPr>
          <w:rStyle w:val="Strong"/>
          <w:rFonts w:ascii="Times New Roman" w:hAnsi="Times New Roman"/>
          <w:sz w:val="28"/>
          <w:szCs w:val="24"/>
          <w:u w:val="single"/>
        </w:rPr>
      </w:pPr>
    </w:p>
    <w:p w:rsidR="00850076" w:rsidRPr="00850076" w:rsidRDefault="00850076" w:rsidP="005F493E">
      <w:pPr>
        <w:pStyle w:val="NoSpacing"/>
        <w:jc w:val="both"/>
        <w:rPr>
          <w:rStyle w:val="Strong"/>
          <w:rFonts w:ascii="Times New Roman" w:hAnsi="Times New Roman"/>
          <w:sz w:val="28"/>
          <w:szCs w:val="24"/>
          <w:u w:val="single"/>
        </w:rPr>
      </w:pPr>
    </w:p>
    <w:tbl>
      <w:tblPr>
        <w:tblW w:w="9791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836"/>
        <w:gridCol w:w="825"/>
        <w:gridCol w:w="688"/>
        <w:gridCol w:w="826"/>
        <w:gridCol w:w="687"/>
        <w:gridCol w:w="726"/>
        <w:gridCol w:w="925"/>
        <w:gridCol w:w="963"/>
        <w:gridCol w:w="550"/>
        <w:gridCol w:w="963"/>
        <w:gridCol w:w="1101"/>
        <w:gridCol w:w="701"/>
      </w:tblGrid>
      <w:tr w:rsidR="00AD6F7B" w:rsidRPr="00850076" w:rsidTr="00850076">
        <w:trPr>
          <w:trHeight w:val="254"/>
        </w:trPr>
        <w:tc>
          <w:tcPr>
            <w:tcW w:w="979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81053" w:rsidRPr="00850076" w:rsidRDefault="00A81053" w:rsidP="00A810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5007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ПРЕДПРИЕТИ АДМИНИСТРАТИВНО НАКАЗАТЕЛНИ МЕРКИ ОТ РИОСВ </w:t>
            </w:r>
            <w:r w:rsidR="00AD6F7B" w:rsidRPr="0085007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БУРГАС </w:t>
            </w:r>
            <w:r w:rsidRPr="0085007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ПРЕЗ МЕСЕЦ ЮЛИ 2018</w:t>
            </w:r>
          </w:p>
        </w:tc>
      </w:tr>
      <w:tr w:rsidR="00AD6F7B" w:rsidRPr="00850076" w:rsidTr="00850076">
        <w:trPr>
          <w:trHeight w:val="1889"/>
        </w:trPr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053" w:rsidRPr="00850076" w:rsidRDefault="00A81053" w:rsidP="00A810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5007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85007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проверени</w:t>
            </w:r>
            <w:proofErr w:type="spellEnd"/>
            <w:r w:rsidRPr="0085007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85007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обекти</w:t>
            </w:r>
            <w:proofErr w:type="spellEnd"/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053" w:rsidRPr="00850076" w:rsidRDefault="00A81053" w:rsidP="00A810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5007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85007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извършени</w:t>
            </w:r>
            <w:proofErr w:type="spellEnd"/>
            <w:r w:rsidRPr="0085007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85007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проверки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053" w:rsidRPr="00850076" w:rsidRDefault="00A81053" w:rsidP="00A810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85007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съставени</w:t>
            </w:r>
            <w:proofErr w:type="spellEnd"/>
            <w:r w:rsidRPr="0085007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85007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актове</w:t>
            </w:r>
            <w:proofErr w:type="spellEnd"/>
          </w:p>
        </w:tc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053" w:rsidRPr="00850076" w:rsidRDefault="00A81053" w:rsidP="00A810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85007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актове</w:t>
            </w:r>
            <w:proofErr w:type="spellEnd"/>
            <w:r w:rsidRPr="0085007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85007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за</w:t>
            </w:r>
            <w:proofErr w:type="spellEnd"/>
            <w:r w:rsidRPr="0085007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85007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неизпълнение</w:t>
            </w:r>
            <w:proofErr w:type="spellEnd"/>
            <w:r w:rsidRPr="0085007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85007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на</w:t>
            </w:r>
            <w:proofErr w:type="spellEnd"/>
            <w:r w:rsidRPr="0085007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85007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дадени</w:t>
            </w:r>
            <w:proofErr w:type="spellEnd"/>
            <w:r w:rsidRPr="0085007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85007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предписания</w:t>
            </w:r>
            <w:proofErr w:type="spellEnd"/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053" w:rsidRPr="00850076" w:rsidRDefault="00A81053" w:rsidP="00A810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85007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отменени</w:t>
            </w:r>
            <w:proofErr w:type="spellEnd"/>
            <w:r w:rsidRPr="0085007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85007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актове</w:t>
            </w:r>
            <w:proofErr w:type="spellEnd"/>
            <w:r w:rsidRPr="0085007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с </w:t>
            </w:r>
            <w:proofErr w:type="spellStart"/>
            <w:r w:rsidRPr="0085007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резолюция</w:t>
            </w:r>
            <w:proofErr w:type="spellEnd"/>
          </w:p>
        </w:tc>
        <w:tc>
          <w:tcPr>
            <w:tcW w:w="16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053" w:rsidRPr="00850076" w:rsidRDefault="00A81053" w:rsidP="00A810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85007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издадени</w:t>
            </w:r>
            <w:proofErr w:type="spellEnd"/>
            <w:r w:rsidRPr="0085007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85007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наказателни</w:t>
            </w:r>
            <w:proofErr w:type="spellEnd"/>
            <w:r w:rsidRPr="0085007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85007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постановления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053" w:rsidRPr="00850076" w:rsidRDefault="00A81053" w:rsidP="00A810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85007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събрани</w:t>
            </w:r>
            <w:proofErr w:type="spellEnd"/>
            <w:r w:rsidRPr="0085007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85007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суми</w:t>
            </w:r>
            <w:proofErr w:type="spellEnd"/>
            <w:r w:rsidRPr="0085007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85007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от</w:t>
            </w:r>
            <w:proofErr w:type="spellEnd"/>
            <w:r w:rsidRPr="0085007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85007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имуществени</w:t>
            </w:r>
            <w:proofErr w:type="spellEnd"/>
            <w:r w:rsidRPr="0085007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85007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санкции</w:t>
            </w:r>
            <w:proofErr w:type="spellEnd"/>
            <w:r w:rsidRPr="0085007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и </w:t>
            </w:r>
            <w:proofErr w:type="spellStart"/>
            <w:r w:rsidRPr="0085007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глоби</w:t>
            </w:r>
            <w:proofErr w:type="spellEnd"/>
            <w:r w:rsidRPr="0085007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1053" w:rsidRPr="00850076" w:rsidRDefault="00A81053" w:rsidP="00A810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proofErr w:type="gramStart"/>
            <w:r w:rsidRPr="0085007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наложени</w:t>
            </w:r>
            <w:proofErr w:type="spellEnd"/>
            <w:proofErr w:type="gramEnd"/>
            <w:r w:rsidRPr="0085007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85007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санкции</w:t>
            </w:r>
            <w:proofErr w:type="spellEnd"/>
            <w:r w:rsidRPr="0085007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с НП </w:t>
            </w:r>
            <w:proofErr w:type="spellStart"/>
            <w:r w:rsidRPr="0085007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по</w:t>
            </w:r>
            <w:proofErr w:type="spellEnd"/>
            <w:r w:rsidRPr="0085007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85007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чл</w:t>
            </w:r>
            <w:proofErr w:type="spellEnd"/>
            <w:r w:rsidRPr="0085007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. 69 </w:t>
            </w:r>
            <w:proofErr w:type="spellStart"/>
            <w:r w:rsidRPr="0085007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от</w:t>
            </w:r>
            <w:proofErr w:type="spellEnd"/>
            <w:r w:rsidRPr="0085007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ЗООС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053" w:rsidRPr="00850076" w:rsidRDefault="00A81053" w:rsidP="00A810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85007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събрани</w:t>
            </w:r>
            <w:proofErr w:type="spellEnd"/>
            <w:r w:rsidRPr="0085007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85007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суми</w:t>
            </w:r>
            <w:proofErr w:type="spellEnd"/>
            <w:r w:rsidRPr="0085007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85007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от</w:t>
            </w:r>
            <w:proofErr w:type="spellEnd"/>
            <w:r w:rsidRPr="0085007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85007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еднократни</w:t>
            </w:r>
            <w:proofErr w:type="spellEnd"/>
            <w:r w:rsidRPr="0085007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и </w:t>
            </w:r>
            <w:proofErr w:type="spellStart"/>
            <w:r w:rsidRPr="0085007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текущи</w:t>
            </w:r>
            <w:proofErr w:type="spellEnd"/>
            <w:r w:rsidRPr="0085007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85007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санкции</w:t>
            </w:r>
            <w:proofErr w:type="spellEnd"/>
            <w:r w:rsidRPr="0085007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(</w:t>
            </w:r>
            <w:proofErr w:type="spellStart"/>
            <w:r w:rsidRPr="0085007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чл</w:t>
            </w:r>
            <w:proofErr w:type="spellEnd"/>
            <w:r w:rsidRPr="0085007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. 69 </w:t>
            </w:r>
            <w:proofErr w:type="spellStart"/>
            <w:r w:rsidRPr="0085007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от</w:t>
            </w:r>
            <w:proofErr w:type="spellEnd"/>
            <w:r w:rsidRPr="0085007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ЗООС)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053" w:rsidRPr="00850076" w:rsidRDefault="00A81053" w:rsidP="00A810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5007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ПАМ</w:t>
            </w:r>
          </w:p>
        </w:tc>
      </w:tr>
      <w:tr w:rsidR="00AD6F7B" w:rsidRPr="00850076" w:rsidTr="00850076">
        <w:trPr>
          <w:trHeight w:val="674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1053" w:rsidRPr="00850076" w:rsidRDefault="00A81053" w:rsidP="00A810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85007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брой</w:t>
            </w:r>
            <w:proofErr w:type="spellEnd"/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053" w:rsidRPr="00850076" w:rsidRDefault="00A81053" w:rsidP="00A810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85007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брой</w:t>
            </w:r>
            <w:proofErr w:type="spellEnd"/>
            <w:r w:rsidRPr="0085007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1053" w:rsidRPr="00850076" w:rsidRDefault="00A81053" w:rsidP="00A810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85007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общ</w:t>
            </w:r>
            <w:proofErr w:type="spellEnd"/>
            <w:r w:rsidRPr="0085007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85007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брой</w:t>
            </w:r>
            <w:proofErr w:type="spellEnd"/>
          </w:p>
        </w:tc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053" w:rsidRPr="00850076" w:rsidRDefault="00A81053" w:rsidP="00A810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85007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брой</w:t>
            </w:r>
            <w:proofErr w:type="spellEnd"/>
          </w:p>
        </w:tc>
        <w:tc>
          <w:tcPr>
            <w:tcW w:w="6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1053" w:rsidRPr="00850076" w:rsidRDefault="00A81053" w:rsidP="00A810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85007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брой</w:t>
            </w:r>
            <w:proofErr w:type="spellEnd"/>
          </w:p>
        </w:tc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053" w:rsidRPr="00850076" w:rsidRDefault="00A81053" w:rsidP="00A810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85007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брой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053" w:rsidRPr="00850076" w:rsidRDefault="00A81053" w:rsidP="00A810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85007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сума</w:t>
            </w:r>
            <w:proofErr w:type="spellEnd"/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053" w:rsidRPr="00850076" w:rsidRDefault="00A81053" w:rsidP="00A810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proofErr w:type="gramStart"/>
            <w:r w:rsidRPr="0085007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лв</w:t>
            </w:r>
            <w:proofErr w:type="spellEnd"/>
            <w:proofErr w:type="gramEnd"/>
            <w:r w:rsidRPr="0085007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1053" w:rsidRPr="00850076" w:rsidRDefault="00A81053" w:rsidP="00A810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85007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брой</w:t>
            </w:r>
            <w:proofErr w:type="spellEnd"/>
          </w:p>
        </w:tc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053" w:rsidRPr="00850076" w:rsidRDefault="00A81053" w:rsidP="00A810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85007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сума</w:t>
            </w:r>
            <w:proofErr w:type="spellEnd"/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1053" w:rsidRPr="00850076" w:rsidRDefault="00A81053" w:rsidP="00A810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proofErr w:type="gramStart"/>
            <w:r w:rsidRPr="0085007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лв</w:t>
            </w:r>
            <w:proofErr w:type="spellEnd"/>
            <w:proofErr w:type="gramEnd"/>
            <w:r w:rsidRPr="0085007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053" w:rsidRPr="00850076" w:rsidRDefault="00A81053" w:rsidP="00A810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85007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брой</w:t>
            </w:r>
            <w:proofErr w:type="spellEnd"/>
          </w:p>
        </w:tc>
      </w:tr>
      <w:tr w:rsidR="00AD6F7B" w:rsidRPr="00AD6F7B" w:rsidTr="00850076">
        <w:trPr>
          <w:trHeight w:val="77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81053" w:rsidRPr="00850076" w:rsidRDefault="00A81053" w:rsidP="00A810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007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152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1053" w:rsidRPr="00850076" w:rsidRDefault="00A81053" w:rsidP="00A810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007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164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053" w:rsidRPr="00850076" w:rsidRDefault="00A81053" w:rsidP="00A810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007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1053" w:rsidRPr="00850076" w:rsidRDefault="00A81053" w:rsidP="00A810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007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81053" w:rsidRPr="00850076" w:rsidRDefault="00A81053" w:rsidP="00A810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007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1053" w:rsidRPr="00850076" w:rsidRDefault="00A81053" w:rsidP="00A810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007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1053" w:rsidRPr="00850076" w:rsidRDefault="00A81053" w:rsidP="00A810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5007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22 600</w:t>
            </w:r>
          </w:p>
        </w:tc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1053" w:rsidRPr="00850076" w:rsidRDefault="00A81053" w:rsidP="00A8105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50076">
              <w:rPr>
                <w:rFonts w:ascii="Times New Roman" w:hAnsi="Times New Roman"/>
                <w:b/>
                <w:bCs/>
                <w:sz w:val="16"/>
                <w:szCs w:val="16"/>
              </w:rPr>
              <w:t>2 057,23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81053" w:rsidRPr="00850076" w:rsidRDefault="00A81053" w:rsidP="00A8105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50076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1053" w:rsidRPr="00850076" w:rsidRDefault="00A81053" w:rsidP="00A8105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50076">
              <w:rPr>
                <w:rFonts w:ascii="Times New Roman" w:hAnsi="Times New Roman"/>
                <w:b/>
                <w:bCs/>
                <w:sz w:val="16"/>
                <w:szCs w:val="16"/>
              </w:rPr>
              <w:t>1 938,00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1053" w:rsidRPr="00850076" w:rsidRDefault="00A81053" w:rsidP="00A8105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50076">
              <w:rPr>
                <w:rFonts w:ascii="Times New Roman" w:hAnsi="Times New Roman"/>
                <w:b/>
                <w:bCs/>
                <w:sz w:val="16"/>
                <w:szCs w:val="16"/>
              </w:rPr>
              <w:t>24 715,30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1053" w:rsidRPr="00A81053" w:rsidRDefault="00A81053" w:rsidP="00A8105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50076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</w:tbl>
    <w:p w:rsidR="005F493E" w:rsidRDefault="005F493E" w:rsidP="005F493E">
      <w:pPr>
        <w:pStyle w:val="NoSpacing"/>
        <w:jc w:val="both"/>
        <w:rPr>
          <w:rStyle w:val="Strong"/>
          <w:rFonts w:ascii="Times New Roman" w:hAnsi="Times New Roman"/>
          <w:sz w:val="28"/>
          <w:szCs w:val="24"/>
          <w:u w:val="single"/>
        </w:rPr>
      </w:pPr>
    </w:p>
    <w:p w:rsidR="00850076" w:rsidRDefault="00850076" w:rsidP="005F493E">
      <w:pPr>
        <w:pStyle w:val="NoSpacing"/>
        <w:jc w:val="both"/>
        <w:rPr>
          <w:rStyle w:val="Strong"/>
          <w:rFonts w:ascii="Times New Roman" w:hAnsi="Times New Roman"/>
          <w:sz w:val="28"/>
          <w:szCs w:val="24"/>
          <w:u w:val="single"/>
        </w:rPr>
      </w:pPr>
    </w:p>
    <w:p w:rsidR="00850076" w:rsidRPr="00850076" w:rsidRDefault="00850076" w:rsidP="005F493E">
      <w:pPr>
        <w:pStyle w:val="NoSpacing"/>
        <w:jc w:val="both"/>
        <w:rPr>
          <w:rStyle w:val="Strong"/>
          <w:rFonts w:ascii="Times New Roman" w:hAnsi="Times New Roman"/>
          <w:sz w:val="28"/>
          <w:szCs w:val="24"/>
          <w:u w:val="single"/>
        </w:rPr>
      </w:pPr>
    </w:p>
    <w:p w:rsidR="005F493E" w:rsidRPr="00AD6F7B" w:rsidRDefault="005F493E" w:rsidP="005F493E">
      <w:pPr>
        <w:pStyle w:val="NoSpacing"/>
        <w:ind w:firstLine="720"/>
        <w:jc w:val="both"/>
        <w:rPr>
          <w:rFonts w:ascii="Times New Roman" w:eastAsia="Calibri" w:hAnsi="Times New Roman"/>
          <w:b/>
          <w:sz w:val="24"/>
          <w:szCs w:val="24"/>
          <w:u w:val="single"/>
          <w:bdr w:val="none" w:sz="0" w:space="0" w:color="auto" w:frame="1"/>
          <w:lang w:val="bg-BG" w:eastAsia="bg-BG"/>
        </w:rPr>
      </w:pPr>
      <w:r w:rsidRPr="00AD6F7B">
        <w:rPr>
          <w:rFonts w:ascii="Times New Roman" w:eastAsia="Calibri" w:hAnsi="Times New Roman"/>
          <w:b/>
          <w:sz w:val="24"/>
          <w:szCs w:val="24"/>
          <w:u w:val="single"/>
          <w:bdr w:val="none" w:sz="0" w:space="0" w:color="auto" w:frame="1"/>
          <w:lang w:val="bg-BG" w:eastAsia="bg-BG"/>
        </w:rPr>
        <w:t>Кратка обобщена информация за осъществената контролна дейност за периода и резултати от извършената контролна дейност.</w:t>
      </w:r>
    </w:p>
    <w:p w:rsidR="005F493E" w:rsidRPr="00AD6F7B" w:rsidRDefault="005F493E" w:rsidP="005F493E">
      <w:pPr>
        <w:pStyle w:val="NoSpacing"/>
        <w:jc w:val="both"/>
        <w:rPr>
          <w:rFonts w:ascii="Times New Roman" w:eastAsia="Calibri" w:hAnsi="Times New Roman"/>
          <w:b/>
          <w:sz w:val="24"/>
          <w:szCs w:val="24"/>
          <w:u w:val="single"/>
          <w:bdr w:val="none" w:sz="0" w:space="0" w:color="auto" w:frame="1"/>
          <w:lang w:val="bg-BG" w:eastAsia="bg-BG"/>
        </w:rPr>
      </w:pPr>
    </w:p>
    <w:p w:rsidR="005F493E" w:rsidRPr="00AD6F7B" w:rsidRDefault="005F493E" w:rsidP="005F493E">
      <w:pPr>
        <w:pStyle w:val="NoSpacing"/>
        <w:ind w:firstLine="720"/>
        <w:jc w:val="both"/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</w:pPr>
      <w:r w:rsidRPr="00AD6F7B"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 xml:space="preserve">През отчетния период са извършени </w:t>
      </w:r>
      <w:r w:rsidRPr="00AD6F7B">
        <w:rPr>
          <w:rFonts w:ascii="Times New Roman" w:eastAsia="Calibri" w:hAnsi="Times New Roman"/>
          <w:b/>
          <w:sz w:val="24"/>
          <w:szCs w:val="24"/>
          <w:bdr w:val="none" w:sz="0" w:space="0" w:color="auto" w:frame="1"/>
          <w:lang w:val="bg-BG" w:eastAsia="bg-BG"/>
        </w:rPr>
        <w:t>16</w:t>
      </w:r>
      <w:r w:rsidR="00F059FE">
        <w:rPr>
          <w:rFonts w:ascii="Times New Roman" w:eastAsia="Calibri" w:hAnsi="Times New Roman"/>
          <w:b/>
          <w:sz w:val="24"/>
          <w:szCs w:val="24"/>
          <w:bdr w:val="none" w:sz="0" w:space="0" w:color="auto" w:frame="1"/>
          <w:lang w:eastAsia="bg-BG"/>
        </w:rPr>
        <w:t>4</w:t>
      </w:r>
      <w:bookmarkStart w:id="0" w:name="_GoBack"/>
      <w:bookmarkEnd w:id="0"/>
      <w:r w:rsidRPr="00AD6F7B">
        <w:rPr>
          <w:rFonts w:ascii="Times New Roman" w:eastAsia="Calibri" w:hAnsi="Times New Roman"/>
          <w:b/>
          <w:sz w:val="24"/>
          <w:szCs w:val="24"/>
          <w:bdr w:val="none" w:sz="0" w:space="0" w:color="auto" w:frame="1"/>
          <w:lang w:eastAsia="bg-BG"/>
        </w:rPr>
        <w:t xml:space="preserve"> </w:t>
      </w:r>
      <w:r w:rsidRPr="00AD6F7B">
        <w:rPr>
          <w:rFonts w:ascii="Times New Roman" w:eastAsia="Calibri" w:hAnsi="Times New Roman"/>
          <w:b/>
          <w:sz w:val="24"/>
          <w:szCs w:val="24"/>
          <w:bdr w:val="none" w:sz="0" w:space="0" w:color="auto" w:frame="1"/>
          <w:lang w:val="bg-BG" w:eastAsia="bg-BG"/>
        </w:rPr>
        <w:t xml:space="preserve">бр. </w:t>
      </w:r>
      <w:r w:rsidRPr="00AD6F7B"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 xml:space="preserve">проверки на </w:t>
      </w:r>
      <w:r w:rsidRPr="00AD6F7B">
        <w:rPr>
          <w:rFonts w:ascii="Times New Roman" w:eastAsia="Calibri" w:hAnsi="Times New Roman"/>
          <w:b/>
          <w:sz w:val="24"/>
          <w:szCs w:val="24"/>
          <w:bdr w:val="none" w:sz="0" w:space="0" w:color="auto" w:frame="1"/>
          <w:lang w:val="bg-BG" w:eastAsia="bg-BG"/>
        </w:rPr>
        <w:t xml:space="preserve">152 бр. </w:t>
      </w:r>
      <w:r w:rsidRPr="00AD6F7B"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 xml:space="preserve">обекта, от които </w:t>
      </w:r>
      <w:r w:rsidRPr="00AD6F7B">
        <w:rPr>
          <w:rFonts w:ascii="Times New Roman" w:eastAsia="Calibri" w:hAnsi="Times New Roman"/>
          <w:b/>
          <w:sz w:val="24"/>
          <w:szCs w:val="24"/>
          <w:bdr w:val="none" w:sz="0" w:space="0" w:color="auto" w:frame="1"/>
          <w:lang w:val="bg-BG" w:eastAsia="bg-BG"/>
        </w:rPr>
        <w:t xml:space="preserve">92 </w:t>
      </w:r>
      <w:r w:rsidRPr="00AD6F7B"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>бр. планови</w:t>
      </w:r>
      <w:r w:rsidRPr="00AD6F7B">
        <w:rPr>
          <w:rFonts w:ascii="Times New Roman" w:eastAsia="Calibri" w:hAnsi="Times New Roman"/>
          <w:sz w:val="24"/>
          <w:szCs w:val="24"/>
          <w:bdr w:val="none" w:sz="0" w:space="0" w:color="auto" w:frame="1"/>
          <w:lang w:eastAsia="bg-BG"/>
        </w:rPr>
        <w:t xml:space="preserve"> </w:t>
      </w:r>
      <w:r w:rsidRPr="00AD6F7B"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 xml:space="preserve">и </w:t>
      </w:r>
      <w:r w:rsidRPr="00AD6F7B">
        <w:rPr>
          <w:rFonts w:ascii="Times New Roman" w:eastAsia="Calibri" w:hAnsi="Times New Roman"/>
          <w:b/>
          <w:sz w:val="24"/>
          <w:szCs w:val="24"/>
          <w:bdr w:val="none" w:sz="0" w:space="0" w:color="auto" w:frame="1"/>
          <w:lang w:val="bg-BG" w:eastAsia="bg-BG"/>
        </w:rPr>
        <w:t xml:space="preserve">71 </w:t>
      </w:r>
      <w:r w:rsidRPr="00AD6F7B"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>бр</w:t>
      </w:r>
      <w:r w:rsidRPr="00AD6F7B">
        <w:rPr>
          <w:rFonts w:ascii="Times New Roman" w:eastAsia="Calibri" w:hAnsi="Times New Roman"/>
          <w:b/>
          <w:sz w:val="24"/>
          <w:szCs w:val="24"/>
          <w:bdr w:val="none" w:sz="0" w:space="0" w:color="auto" w:frame="1"/>
          <w:lang w:val="bg-BG" w:eastAsia="bg-BG"/>
        </w:rPr>
        <w:t>.</w:t>
      </w:r>
      <w:r w:rsidRPr="00AD6F7B"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 xml:space="preserve"> извънредни. </w:t>
      </w:r>
      <w:r w:rsidRPr="00AD6F7B">
        <w:rPr>
          <w:rFonts w:ascii="Times New Roman" w:hAnsi="Times New Roman"/>
          <w:sz w:val="24"/>
          <w:szCs w:val="24"/>
          <w:lang w:val="bg-BG"/>
        </w:rPr>
        <w:t xml:space="preserve">В рамките на осъществения контрол са дадени </w:t>
      </w:r>
      <w:r w:rsidRPr="00AD6F7B">
        <w:rPr>
          <w:rFonts w:ascii="Times New Roman" w:hAnsi="Times New Roman"/>
          <w:b/>
          <w:sz w:val="24"/>
          <w:szCs w:val="24"/>
          <w:lang w:val="bg-BG"/>
        </w:rPr>
        <w:t xml:space="preserve">35 </w:t>
      </w:r>
      <w:r w:rsidRPr="00AD6F7B">
        <w:rPr>
          <w:rFonts w:ascii="Times New Roman" w:hAnsi="Times New Roman"/>
          <w:sz w:val="24"/>
          <w:szCs w:val="24"/>
          <w:lang w:val="bg-BG"/>
        </w:rPr>
        <w:t xml:space="preserve">бр. предписания за отстраняване на констатирани нарушения.  </w:t>
      </w:r>
    </w:p>
    <w:p w:rsidR="005F493E" w:rsidRPr="00AD6F7B" w:rsidRDefault="005F493E" w:rsidP="005F493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AD6F7B">
        <w:rPr>
          <w:rFonts w:ascii="Times New Roman" w:hAnsi="Times New Roman"/>
          <w:sz w:val="24"/>
          <w:szCs w:val="24"/>
          <w:lang w:val="bg-BG"/>
        </w:rPr>
        <w:t xml:space="preserve">За констатирани административни нарушения на ЗООС и специалните закони по опазване на околната среда от РИОСВ  - Бургас са съставени </w:t>
      </w:r>
      <w:r w:rsidRPr="00AD6F7B">
        <w:rPr>
          <w:rFonts w:ascii="Times New Roman" w:hAnsi="Times New Roman"/>
          <w:b/>
          <w:sz w:val="24"/>
          <w:szCs w:val="24"/>
          <w:lang w:val="bg-BG"/>
        </w:rPr>
        <w:t>5 бр.</w:t>
      </w:r>
      <w:r w:rsidRPr="00AD6F7B">
        <w:rPr>
          <w:rFonts w:ascii="Times New Roman" w:hAnsi="Times New Roman"/>
          <w:sz w:val="24"/>
          <w:szCs w:val="24"/>
          <w:lang w:val="bg-BG"/>
        </w:rPr>
        <w:t xml:space="preserve"> АУАН.</w:t>
      </w:r>
    </w:p>
    <w:p w:rsidR="005F493E" w:rsidRPr="00AD6F7B" w:rsidRDefault="005F493E" w:rsidP="005F493E">
      <w:pPr>
        <w:spacing w:after="240"/>
        <w:ind w:firstLine="709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  <w:r w:rsidRPr="00AD6F7B">
        <w:rPr>
          <w:rFonts w:ascii="Times New Roman" w:hAnsi="Times New Roman"/>
          <w:sz w:val="24"/>
          <w:szCs w:val="24"/>
          <w:lang w:val="bg-BG"/>
        </w:rPr>
        <w:t xml:space="preserve">От директора на РИОСВ-Бургас са издадени </w:t>
      </w:r>
      <w:r w:rsidRPr="00AD6F7B">
        <w:rPr>
          <w:rFonts w:ascii="Times New Roman" w:hAnsi="Times New Roman"/>
          <w:b/>
          <w:sz w:val="24"/>
          <w:szCs w:val="24"/>
          <w:lang w:val="bg-BG"/>
        </w:rPr>
        <w:t>6 бр.</w:t>
      </w:r>
      <w:r w:rsidRPr="00AD6F7B">
        <w:rPr>
          <w:rFonts w:ascii="Times New Roman" w:hAnsi="Times New Roman"/>
          <w:sz w:val="24"/>
          <w:szCs w:val="24"/>
          <w:lang w:val="bg-BG"/>
        </w:rPr>
        <w:t xml:space="preserve">наказателни </w:t>
      </w:r>
      <w:r w:rsidRPr="00AD6F7B">
        <w:rPr>
          <w:rFonts w:ascii="Times New Roman" w:hAnsi="Times New Roman"/>
          <w:sz w:val="24"/>
          <w:szCs w:val="24"/>
        </w:rPr>
        <w:t xml:space="preserve"> </w:t>
      </w:r>
      <w:r w:rsidRPr="00AD6F7B">
        <w:rPr>
          <w:rFonts w:ascii="Times New Roman" w:hAnsi="Times New Roman"/>
          <w:sz w:val="24"/>
          <w:szCs w:val="24"/>
          <w:lang w:val="bg-BG"/>
        </w:rPr>
        <w:t xml:space="preserve">постановления за </w:t>
      </w:r>
      <w:r w:rsidRPr="00AD6F7B">
        <w:rPr>
          <w:rFonts w:ascii="Times New Roman" w:hAnsi="Times New Roman"/>
          <w:b/>
          <w:sz w:val="24"/>
          <w:szCs w:val="24"/>
          <w:lang w:val="bg-BG"/>
        </w:rPr>
        <w:t xml:space="preserve">22600 </w:t>
      </w:r>
      <w:r w:rsidRPr="00AD6F7B">
        <w:rPr>
          <w:rFonts w:ascii="Times New Roman" w:hAnsi="Times New Roman"/>
          <w:sz w:val="24"/>
          <w:szCs w:val="24"/>
          <w:lang w:val="bg-BG"/>
        </w:rPr>
        <w:t xml:space="preserve">лева.  </w:t>
      </w:r>
    </w:p>
    <w:p w:rsidR="005F493E" w:rsidRPr="00AD6F7B" w:rsidRDefault="005F493E" w:rsidP="005F493E">
      <w:pPr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</w:p>
    <w:p w:rsidR="005F493E" w:rsidRPr="00AD6F7B" w:rsidRDefault="005F493E" w:rsidP="005F493E">
      <w:pPr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AD6F7B">
        <w:rPr>
          <w:rFonts w:ascii="Times New Roman" w:hAnsi="Times New Roman"/>
          <w:sz w:val="24"/>
          <w:szCs w:val="24"/>
          <w:lang w:val="bg-BG" w:eastAsia="bg-BG"/>
        </w:rPr>
        <w:t xml:space="preserve">През  месец юли са наложени  </w:t>
      </w:r>
      <w:r w:rsidRPr="00AD6F7B">
        <w:rPr>
          <w:rFonts w:ascii="Times New Roman" w:hAnsi="Times New Roman"/>
          <w:b/>
          <w:sz w:val="24"/>
          <w:szCs w:val="24"/>
          <w:lang w:val="bg-BG" w:eastAsia="bg-BG"/>
        </w:rPr>
        <w:t>6</w:t>
      </w:r>
      <w:r w:rsidRPr="00AD6F7B">
        <w:rPr>
          <w:rFonts w:ascii="Times New Roman" w:hAnsi="Times New Roman"/>
          <w:sz w:val="24"/>
          <w:szCs w:val="24"/>
          <w:lang w:val="bg-BG" w:eastAsia="bg-BG"/>
        </w:rPr>
        <w:t xml:space="preserve"> бр.  текущи месечни санкции </w:t>
      </w:r>
      <w:r w:rsidRPr="00AD6F7B">
        <w:rPr>
          <w:rFonts w:ascii="Times New Roman" w:hAnsi="Times New Roman"/>
          <w:sz w:val="24"/>
          <w:szCs w:val="24"/>
          <w:lang w:val="bg-BG"/>
        </w:rPr>
        <w:t xml:space="preserve">по чл. 69 от ЗООС в </w:t>
      </w:r>
      <w:r w:rsidRPr="00AD6F7B">
        <w:rPr>
          <w:rFonts w:ascii="Times New Roman" w:hAnsi="Times New Roman"/>
          <w:sz w:val="24"/>
          <w:szCs w:val="24"/>
          <w:lang w:val="bg-BG" w:eastAsia="bg-BG"/>
        </w:rPr>
        <w:t xml:space="preserve">размер  на  </w:t>
      </w:r>
      <w:r w:rsidRPr="00AD6F7B">
        <w:rPr>
          <w:rFonts w:ascii="Times New Roman" w:hAnsi="Times New Roman"/>
          <w:b/>
          <w:sz w:val="24"/>
          <w:szCs w:val="24"/>
          <w:lang w:val="bg-BG" w:eastAsia="bg-BG"/>
        </w:rPr>
        <w:t xml:space="preserve">1938 </w:t>
      </w:r>
      <w:r w:rsidRPr="00AD6F7B">
        <w:rPr>
          <w:rFonts w:ascii="Times New Roman" w:hAnsi="Times New Roman"/>
          <w:sz w:val="24"/>
          <w:szCs w:val="24"/>
          <w:lang w:val="bg-BG" w:eastAsia="bg-BG"/>
        </w:rPr>
        <w:t>лв</w:t>
      </w:r>
      <w:r w:rsidRPr="00AD6F7B">
        <w:rPr>
          <w:rFonts w:ascii="Times New Roman" w:hAnsi="Times New Roman"/>
          <w:b/>
          <w:sz w:val="24"/>
          <w:szCs w:val="24"/>
          <w:lang w:val="bg-BG" w:eastAsia="bg-BG"/>
        </w:rPr>
        <w:t xml:space="preserve">.  </w:t>
      </w:r>
      <w:r w:rsidRPr="00AD6F7B">
        <w:rPr>
          <w:rFonts w:ascii="Times New Roman" w:hAnsi="Times New Roman"/>
          <w:sz w:val="24"/>
          <w:szCs w:val="24"/>
          <w:lang w:val="bg-BG"/>
        </w:rPr>
        <w:t xml:space="preserve">Най-голяма по размер  текуща месечна санкция е наложена </w:t>
      </w:r>
      <w:r w:rsidRPr="00AD6F7B">
        <w:rPr>
          <w:rFonts w:ascii="Times New Roman" w:hAnsi="Times New Roman"/>
          <w:sz w:val="24"/>
          <w:szCs w:val="24"/>
          <w:lang w:val="bg-BG" w:eastAsia="en-GB"/>
        </w:rPr>
        <w:t xml:space="preserve">на </w:t>
      </w:r>
      <w:r w:rsidRPr="00AD6F7B">
        <w:rPr>
          <w:rFonts w:ascii="Times New Roman" w:hAnsi="Times New Roman"/>
          <w:spacing w:val="20"/>
          <w:sz w:val="24"/>
          <w:szCs w:val="24"/>
          <w:lang w:val="bg-BG" w:eastAsia="bg-BG"/>
        </w:rPr>
        <w:t>„Хелиос Милк” ЕООД</w:t>
      </w:r>
      <w:r w:rsidRPr="00AD6F7B">
        <w:rPr>
          <w:rFonts w:ascii="Times New Roman" w:hAnsi="Times New Roman"/>
          <w:sz w:val="24"/>
          <w:szCs w:val="24"/>
          <w:lang w:val="bg-BG" w:eastAsia="bg-BG"/>
        </w:rPr>
        <w:t xml:space="preserve"> за обект: Канализационна система на Механо – монтажен завод „Симпто”, Шивашка фирма „Гюлтекс България”, в размер на </w:t>
      </w:r>
      <w:r w:rsidRPr="00AD6F7B">
        <w:rPr>
          <w:rFonts w:ascii="Times New Roman" w:hAnsi="Times New Roman"/>
          <w:b/>
          <w:sz w:val="24"/>
          <w:szCs w:val="24"/>
          <w:lang w:val="bg-BG" w:eastAsia="bg-BG"/>
        </w:rPr>
        <w:t>837</w:t>
      </w:r>
      <w:r w:rsidRPr="00AD6F7B">
        <w:rPr>
          <w:rFonts w:ascii="Times New Roman" w:hAnsi="Times New Roman"/>
          <w:sz w:val="24"/>
          <w:szCs w:val="24"/>
          <w:lang w:val="bg-BG" w:eastAsia="bg-BG"/>
        </w:rPr>
        <w:t xml:space="preserve"> лева, за превишение на ИЕО, определени в разрешителното за заустване.</w:t>
      </w:r>
    </w:p>
    <w:p w:rsidR="005F493E" w:rsidRPr="00AD6F7B" w:rsidRDefault="005F493E" w:rsidP="005F493E">
      <w:pPr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b/>
          <w:sz w:val="24"/>
          <w:szCs w:val="24"/>
          <w:lang w:eastAsia="bg-BG"/>
        </w:rPr>
      </w:pPr>
    </w:p>
    <w:p w:rsidR="005F493E" w:rsidRPr="00AD6F7B" w:rsidRDefault="005F493E" w:rsidP="005F493E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AD6F7B">
        <w:rPr>
          <w:rFonts w:ascii="Times New Roman" w:hAnsi="Times New Roman"/>
          <w:sz w:val="24"/>
          <w:szCs w:val="24"/>
          <w:lang w:val="bg-BG"/>
        </w:rPr>
        <w:t xml:space="preserve">Събраните суми от РИОСВ-Бургас по наложени санкции са </w:t>
      </w:r>
      <w:r w:rsidRPr="00AD6F7B">
        <w:rPr>
          <w:rFonts w:ascii="Times New Roman" w:hAnsi="Times New Roman"/>
          <w:b/>
          <w:sz w:val="24"/>
          <w:szCs w:val="24"/>
          <w:lang w:val="bg-BG"/>
        </w:rPr>
        <w:t>24 715.30 лв</w:t>
      </w:r>
      <w:r w:rsidRPr="00AD6F7B">
        <w:rPr>
          <w:rFonts w:ascii="Times New Roman" w:hAnsi="Times New Roman"/>
          <w:sz w:val="24"/>
          <w:szCs w:val="24"/>
          <w:lang w:val="bg-BG"/>
        </w:rPr>
        <w:t xml:space="preserve">. От получените суми 80% -  </w:t>
      </w:r>
      <w:r w:rsidRPr="00AD6F7B">
        <w:rPr>
          <w:rFonts w:ascii="Times New Roman" w:hAnsi="Times New Roman"/>
          <w:b/>
          <w:sz w:val="24"/>
          <w:szCs w:val="24"/>
          <w:lang w:val="bg-BG"/>
        </w:rPr>
        <w:t xml:space="preserve">19 772.24 </w:t>
      </w:r>
      <w:r w:rsidRPr="00AD6F7B">
        <w:rPr>
          <w:rFonts w:ascii="Times New Roman" w:hAnsi="Times New Roman"/>
          <w:sz w:val="24"/>
          <w:szCs w:val="24"/>
          <w:lang w:val="bg-BG"/>
        </w:rPr>
        <w:t xml:space="preserve"> лв. са разпределени и преведени на съответните общини, на чиято територия се намират санкционираните субекти. Общините, получили най-големи приходи от наложени санкции са: Община Средец-</w:t>
      </w:r>
      <w:r w:rsidRPr="00AD6F7B">
        <w:rPr>
          <w:rFonts w:ascii="Times New Roman" w:hAnsi="Times New Roman"/>
          <w:b/>
          <w:sz w:val="24"/>
          <w:szCs w:val="24"/>
          <w:lang w:val="bg-BG"/>
        </w:rPr>
        <w:t>18525.84</w:t>
      </w:r>
      <w:r w:rsidRPr="00AD6F7B">
        <w:rPr>
          <w:rFonts w:ascii="Times New Roman" w:hAnsi="Times New Roman"/>
          <w:sz w:val="24"/>
          <w:szCs w:val="24"/>
          <w:lang w:val="bg-BG"/>
        </w:rPr>
        <w:t xml:space="preserve"> лв. и Община Сунгурларе </w:t>
      </w:r>
      <w:r w:rsidRPr="00AD6F7B">
        <w:rPr>
          <w:rFonts w:ascii="Times New Roman" w:hAnsi="Times New Roman"/>
          <w:b/>
          <w:sz w:val="24"/>
          <w:szCs w:val="24"/>
          <w:lang w:val="bg-BG"/>
        </w:rPr>
        <w:t>438</w:t>
      </w:r>
      <w:r w:rsidRPr="00AD6F7B">
        <w:rPr>
          <w:rFonts w:ascii="Times New Roman" w:hAnsi="Times New Roman"/>
          <w:sz w:val="24"/>
          <w:szCs w:val="24"/>
          <w:lang w:val="bg-BG"/>
        </w:rPr>
        <w:t>.40лв.</w:t>
      </w:r>
    </w:p>
    <w:p w:rsidR="005F493E" w:rsidRPr="00AD6F7B" w:rsidRDefault="005F493E" w:rsidP="005F493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AD6F7B">
        <w:rPr>
          <w:rFonts w:ascii="Times New Roman" w:hAnsi="Times New Roman"/>
          <w:sz w:val="24"/>
          <w:szCs w:val="24"/>
          <w:lang w:val="bg-BG"/>
        </w:rPr>
        <w:t xml:space="preserve">Предприети са  действия по </w:t>
      </w:r>
      <w:r w:rsidRPr="00AD6F7B">
        <w:rPr>
          <w:rFonts w:ascii="Times New Roman" w:hAnsi="Times New Roman"/>
          <w:b/>
          <w:sz w:val="24"/>
          <w:szCs w:val="24"/>
          <w:lang w:val="bg-BG"/>
        </w:rPr>
        <w:t xml:space="preserve">87 бр. </w:t>
      </w:r>
      <w:r w:rsidRPr="00AD6F7B">
        <w:rPr>
          <w:rFonts w:ascii="Times New Roman" w:hAnsi="Times New Roman"/>
          <w:sz w:val="24"/>
          <w:szCs w:val="24"/>
          <w:lang w:val="bg-BG"/>
        </w:rPr>
        <w:t>сигнали и жалби за месец юли 2018 год.</w:t>
      </w:r>
    </w:p>
    <w:p w:rsidR="005F493E" w:rsidRPr="00AD6F7B" w:rsidRDefault="005F493E" w:rsidP="005F493E">
      <w:pPr>
        <w:pStyle w:val="NoSpacing"/>
        <w:ind w:firstLine="720"/>
        <w:jc w:val="both"/>
        <w:rPr>
          <w:rFonts w:ascii="Times New Roman" w:eastAsia="Calibri" w:hAnsi="Times New Roman"/>
          <w:b/>
          <w:sz w:val="24"/>
          <w:szCs w:val="24"/>
          <w:u w:val="single"/>
          <w:bdr w:val="none" w:sz="0" w:space="0" w:color="auto" w:frame="1"/>
          <w:lang w:eastAsia="bg-BG"/>
        </w:rPr>
      </w:pPr>
    </w:p>
    <w:p w:rsidR="005F493E" w:rsidRPr="00AD6F7B" w:rsidRDefault="005F493E" w:rsidP="005F493E">
      <w:pPr>
        <w:pStyle w:val="NoSpacing"/>
        <w:ind w:firstLine="720"/>
        <w:jc w:val="both"/>
        <w:rPr>
          <w:rFonts w:ascii="Times New Roman" w:eastAsia="Calibri" w:hAnsi="Times New Roman"/>
          <w:b/>
          <w:sz w:val="24"/>
          <w:szCs w:val="24"/>
          <w:u w:val="single"/>
          <w:bdr w:val="none" w:sz="0" w:space="0" w:color="auto" w:frame="1"/>
          <w:lang w:val="bg-BG" w:eastAsia="bg-BG"/>
        </w:rPr>
      </w:pPr>
      <w:r w:rsidRPr="00AD6F7B">
        <w:rPr>
          <w:rFonts w:ascii="Times New Roman" w:eastAsia="Calibri" w:hAnsi="Times New Roman"/>
          <w:b/>
          <w:sz w:val="24"/>
          <w:szCs w:val="24"/>
          <w:u w:val="single"/>
          <w:bdr w:val="none" w:sz="0" w:space="0" w:color="auto" w:frame="1"/>
          <w:lang w:val="bg-BG" w:eastAsia="bg-BG"/>
        </w:rPr>
        <w:t>Акценти от извършената месечна контролна и административно наказателна</w:t>
      </w:r>
    </w:p>
    <w:p w:rsidR="005F493E" w:rsidRPr="00AD6F7B" w:rsidRDefault="005F493E" w:rsidP="005F493E">
      <w:pPr>
        <w:pStyle w:val="NoSpacing"/>
        <w:jc w:val="both"/>
        <w:rPr>
          <w:rFonts w:ascii="Times New Roman" w:eastAsia="Calibri" w:hAnsi="Times New Roman"/>
          <w:b/>
          <w:sz w:val="24"/>
          <w:szCs w:val="24"/>
          <w:u w:val="single"/>
          <w:bdr w:val="none" w:sz="0" w:space="0" w:color="auto" w:frame="1"/>
          <w:lang w:val="bg-BG" w:eastAsia="bg-BG"/>
        </w:rPr>
      </w:pPr>
      <w:r w:rsidRPr="00AD6F7B">
        <w:rPr>
          <w:rFonts w:ascii="Times New Roman" w:eastAsia="Calibri" w:hAnsi="Times New Roman"/>
          <w:b/>
          <w:sz w:val="24"/>
          <w:szCs w:val="24"/>
          <w:u w:val="single"/>
          <w:bdr w:val="none" w:sz="0" w:space="0" w:color="auto" w:frame="1"/>
          <w:lang w:val="bg-BG" w:eastAsia="bg-BG"/>
        </w:rPr>
        <w:t>дейност</w:t>
      </w:r>
    </w:p>
    <w:p w:rsidR="005F493E" w:rsidRPr="00AD6F7B" w:rsidRDefault="005F493E" w:rsidP="005F493E">
      <w:pPr>
        <w:pStyle w:val="NoSpacing"/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</w:pPr>
    </w:p>
    <w:p w:rsidR="005F493E" w:rsidRPr="00AD6F7B" w:rsidRDefault="005F493E" w:rsidP="005F493E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 w:eastAsia="x-none"/>
        </w:rPr>
      </w:pPr>
      <w:r w:rsidRPr="00AD6F7B">
        <w:rPr>
          <w:rFonts w:ascii="Times New Roman" w:hAnsi="Times New Roman"/>
          <w:sz w:val="24"/>
          <w:szCs w:val="24"/>
          <w:lang w:val="bg-BG" w:eastAsia="bg-BG"/>
        </w:rPr>
        <w:t xml:space="preserve">Проверки на обекти потенциални замърсители на Черно море през летен сезон 2018 год. </w:t>
      </w:r>
    </w:p>
    <w:p w:rsidR="005F493E" w:rsidRPr="00AD6F7B" w:rsidRDefault="005F493E" w:rsidP="00050159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  <w:lang w:val="bg-BG"/>
        </w:rPr>
      </w:pPr>
      <w:r w:rsidRPr="00AD6F7B">
        <w:rPr>
          <w:rFonts w:ascii="Times New Roman" w:hAnsi="Times New Roman"/>
          <w:sz w:val="24"/>
          <w:szCs w:val="24"/>
          <w:lang w:val="bg-BG"/>
        </w:rPr>
        <w:t>Проверки на обекти, формиращи отпадъчни води и заустващи във водни обекти, включени  в “Информационната система за разрешителни и мониторинг при управление на водите”, съгласно Заповед № РД -840/20.12.2017 г. на Министъра на околната среда и водите.</w:t>
      </w:r>
    </w:p>
    <w:p w:rsidR="005F493E" w:rsidRPr="00AD6F7B" w:rsidRDefault="005F493E" w:rsidP="005F493E">
      <w:pPr>
        <w:overflowPunct/>
        <w:autoSpaceDE/>
        <w:autoSpaceDN/>
        <w:adjustRightInd/>
        <w:jc w:val="both"/>
        <w:textAlignment w:val="auto"/>
        <w:rPr>
          <w:rFonts w:ascii="Times New Roman" w:eastAsia="SimSun" w:hAnsi="Times New Roman"/>
          <w:i/>
          <w:sz w:val="24"/>
          <w:szCs w:val="24"/>
          <w:lang w:val="bg-BG" w:eastAsia="zh-CN"/>
        </w:rPr>
      </w:pPr>
      <w:r w:rsidRPr="00AD6F7B">
        <w:rPr>
          <w:rFonts w:ascii="Times New Roman" w:hAnsi="Times New Roman"/>
          <w:sz w:val="24"/>
          <w:szCs w:val="24"/>
          <w:lang w:val="bg-BG"/>
        </w:rPr>
        <w:t xml:space="preserve">Извършване на контролни измервания на емисии от неподвижни източници, съгласно утвърден от Министъра на околната среда и водите график  за 2018 год. </w:t>
      </w:r>
      <w:r w:rsidRPr="00AD6F7B">
        <w:rPr>
          <w:rFonts w:ascii="Times New Roman" w:eastAsia="SimSun" w:hAnsi="Times New Roman"/>
          <w:sz w:val="24"/>
          <w:szCs w:val="24"/>
          <w:lang w:val="bg-BG" w:eastAsia="zh-CN"/>
        </w:rPr>
        <w:t xml:space="preserve">в съответствие с чл.25, ал.3  от  </w:t>
      </w:r>
      <w:r w:rsidRPr="00AD6F7B">
        <w:rPr>
          <w:rFonts w:ascii="Times New Roman" w:eastAsia="SimSun" w:hAnsi="Times New Roman"/>
          <w:i/>
          <w:sz w:val="24"/>
          <w:szCs w:val="24"/>
          <w:lang w:val="bg-BG" w:eastAsia="zh-CN"/>
        </w:rPr>
        <w:t>Закон за чистотата на атмосферния въздух.</w:t>
      </w:r>
    </w:p>
    <w:p w:rsidR="005F493E" w:rsidRPr="00AD6F7B" w:rsidRDefault="005F493E" w:rsidP="005F493E">
      <w:pPr>
        <w:overflowPunct/>
        <w:autoSpaceDE/>
        <w:autoSpaceDN/>
        <w:adjustRightInd/>
        <w:jc w:val="both"/>
        <w:textAlignment w:val="auto"/>
        <w:rPr>
          <w:rFonts w:ascii="Times New Roman" w:eastAsia="Malgun Gothic" w:hAnsi="Times New Roman"/>
          <w:i/>
          <w:sz w:val="24"/>
          <w:szCs w:val="24"/>
          <w:lang w:val="ru-RU" w:eastAsia="ko-KR"/>
        </w:rPr>
      </w:pPr>
      <w:r w:rsidRPr="00AD6F7B">
        <w:rPr>
          <w:rFonts w:ascii="Times New Roman" w:eastAsia="Malgun Gothic" w:hAnsi="Times New Roman"/>
          <w:sz w:val="24"/>
          <w:szCs w:val="24"/>
          <w:lang w:val="bg-BG" w:eastAsia="ko-KR"/>
        </w:rPr>
        <w:t xml:space="preserve">Проверки </w:t>
      </w:r>
      <w:r w:rsidRPr="00AD6F7B">
        <w:rPr>
          <w:rFonts w:ascii="Times New Roman" w:hAnsi="Times New Roman"/>
          <w:sz w:val="24"/>
          <w:szCs w:val="24"/>
          <w:lang w:val="bg-BG"/>
        </w:rPr>
        <w:t>за констатиране на извършени дейности,</w:t>
      </w:r>
      <w:r w:rsidRPr="00AD6F7B">
        <w:rPr>
          <w:rFonts w:ascii="Times New Roman" w:eastAsia="Malgun Gothic" w:hAnsi="Times New Roman"/>
          <w:sz w:val="24"/>
          <w:szCs w:val="24"/>
          <w:lang w:val="bg-BG" w:eastAsia="ko-KR"/>
        </w:rPr>
        <w:t xml:space="preserve"> с</w:t>
      </w:r>
      <w:r w:rsidRPr="00AD6F7B">
        <w:rPr>
          <w:rFonts w:ascii="Times New Roman" w:eastAsia="Malgun Gothic" w:hAnsi="Times New Roman"/>
          <w:sz w:val="24"/>
          <w:szCs w:val="24"/>
          <w:lang w:val="ru-RU" w:eastAsia="ko-KR"/>
        </w:rPr>
        <w:t xml:space="preserve">ъгласно </w:t>
      </w:r>
      <w:r w:rsidRPr="00AD6F7B">
        <w:rPr>
          <w:rFonts w:ascii="Times New Roman" w:eastAsia="Malgun Gothic" w:hAnsi="Times New Roman"/>
          <w:i/>
          <w:sz w:val="24"/>
          <w:szCs w:val="24"/>
          <w:lang w:val="ru-RU" w:eastAsia="ko-KR"/>
        </w:rPr>
        <w:t>Правилата за контрол по изпълнението на задълженията на страните при изпълнението на Програмите за отстраняване на минали екологични щети.</w:t>
      </w:r>
    </w:p>
    <w:p w:rsidR="005F493E" w:rsidRPr="00AD6F7B" w:rsidRDefault="005F493E" w:rsidP="005F493E">
      <w:pPr>
        <w:overflowPunct/>
        <w:autoSpaceDE/>
        <w:autoSpaceDN/>
        <w:adjustRightInd/>
        <w:jc w:val="both"/>
        <w:textAlignment w:val="auto"/>
        <w:rPr>
          <w:rFonts w:ascii="Times New Roman" w:eastAsia="MS Mincho" w:hAnsi="Times New Roman"/>
          <w:sz w:val="24"/>
          <w:szCs w:val="24"/>
          <w:lang w:val="bg-BG" w:eastAsia="bg-BG"/>
        </w:rPr>
      </w:pPr>
      <w:r w:rsidRPr="00AD6F7B">
        <w:rPr>
          <w:rFonts w:ascii="Times New Roman" w:eastAsia="MS Mincho" w:hAnsi="Times New Roman"/>
          <w:sz w:val="24"/>
          <w:szCs w:val="24"/>
          <w:lang w:val="bg-BG" w:eastAsia="bg-BG"/>
        </w:rPr>
        <w:t xml:space="preserve">Проверки на търговски обекти за торбички на основание чл.59, ал.7 от ЗУО, във връзка с разпоредбите на </w:t>
      </w:r>
      <w:r w:rsidRPr="00AD6F7B">
        <w:rPr>
          <w:rFonts w:ascii="Times New Roman" w:eastAsia="MS Mincho" w:hAnsi="Times New Roman"/>
          <w:i/>
          <w:sz w:val="24"/>
          <w:szCs w:val="24"/>
          <w:lang w:val="bg-BG" w:eastAsia="bg-BG"/>
        </w:rPr>
        <w:t xml:space="preserve">Наредба за определяне на реда и размера за заплащане на продуктова такса </w:t>
      </w:r>
      <w:r w:rsidRPr="00AD6F7B">
        <w:rPr>
          <w:rFonts w:ascii="Times New Roman" w:eastAsia="MS Mincho" w:hAnsi="Times New Roman"/>
          <w:sz w:val="24"/>
          <w:szCs w:val="24"/>
          <w:lang w:val="bg-BG" w:eastAsia="bg-BG"/>
        </w:rPr>
        <w:t>в общините : Созопол, Царево, Сунгурларе, Поморие.</w:t>
      </w:r>
    </w:p>
    <w:p w:rsidR="005F493E" w:rsidRPr="00AD6F7B" w:rsidRDefault="005F493E" w:rsidP="005F493E">
      <w:pPr>
        <w:overflowPunct/>
        <w:autoSpaceDE/>
        <w:autoSpaceDN/>
        <w:adjustRightInd/>
        <w:jc w:val="both"/>
        <w:textAlignment w:val="auto"/>
        <w:rPr>
          <w:rFonts w:ascii="Times New Roman" w:eastAsia="MS Mincho" w:hAnsi="Times New Roman"/>
          <w:sz w:val="24"/>
          <w:szCs w:val="24"/>
          <w:lang w:val="bg-BG" w:eastAsia="bg-BG"/>
        </w:rPr>
      </w:pPr>
      <w:r w:rsidRPr="00AD6F7B">
        <w:rPr>
          <w:rFonts w:ascii="Times New Roman" w:eastAsia="MS Mincho" w:hAnsi="Times New Roman"/>
          <w:sz w:val="24"/>
          <w:szCs w:val="24"/>
          <w:lang w:val="bg-BG" w:eastAsia="bg-BG"/>
        </w:rPr>
        <w:t>Проверки на  обекти, извършващи производство на вино, във връзка с третирането на отпадъците, генерирани от дейността им и като лица, пускащи на пазара опакована стока.</w:t>
      </w:r>
    </w:p>
    <w:p w:rsidR="005F493E" w:rsidRPr="00AD6F7B" w:rsidRDefault="005F493E" w:rsidP="005F493E">
      <w:pPr>
        <w:overflowPunct/>
        <w:autoSpaceDE/>
        <w:autoSpaceDN/>
        <w:adjustRightInd/>
        <w:jc w:val="both"/>
        <w:textAlignment w:val="auto"/>
        <w:rPr>
          <w:rFonts w:ascii="Times New Roman" w:eastAsia="MS Mincho" w:hAnsi="Times New Roman"/>
          <w:sz w:val="24"/>
          <w:szCs w:val="24"/>
          <w:lang w:eastAsia="bg-BG"/>
        </w:rPr>
      </w:pPr>
      <w:r w:rsidRPr="00AD6F7B">
        <w:rPr>
          <w:rFonts w:ascii="Times New Roman" w:eastAsia="MS Mincho" w:hAnsi="Times New Roman"/>
          <w:sz w:val="24"/>
          <w:szCs w:val="24"/>
          <w:lang w:val="bg-BG" w:eastAsia="bg-BG"/>
        </w:rPr>
        <w:t>Проверки на лечебни заведения в Общините Поморие, Царево, Созопол, Руен.</w:t>
      </w:r>
    </w:p>
    <w:p w:rsidR="005F493E" w:rsidRPr="00AD6F7B" w:rsidRDefault="005F493E" w:rsidP="005F493E">
      <w:pPr>
        <w:overflowPunct/>
        <w:autoSpaceDE/>
        <w:autoSpaceDN/>
        <w:adjustRightInd/>
        <w:jc w:val="both"/>
        <w:textAlignment w:val="auto"/>
        <w:rPr>
          <w:rFonts w:ascii="Times New Roman" w:eastAsia="MS Mincho" w:hAnsi="Times New Roman"/>
          <w:sz w:val="24"/>
          <w:szCs w:val="24"/>
          <w:lang w:val="bg-BG" w:eastAsia="bg-BG"/>
        </w:rPr>
      </w:pPr>
      <w:r w:rsidRPr="00AD6F7B">
        <w:rPr>
          <w:rFonts w:ascii="Times New Roman" w:eastAsia="MS Mincho" w:hAnsi="Times New Roman"/>
          <w:sz w:val="24"/>
          <w:szCs w:val="24"/>
          <w:lang w:val="bg-BG" w:eastAsia="bg-BG"/>
        </w:rPr>
        <w:t>Проверки на защитените територии по Черноморското крайбрежие.</w:t>
      </w:r>
    </w:p>
    <w:p w:rsidR="005F493E" w:rsidRPr="00AD6F7B" w:rsidRDefault="005F493E" w:rsidP="005F493E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sectPr w:rsidR="005F493E" w:rsidRPr="00AD6F7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B5A5B"/>
    <w:multiLevelType w:val="hybridMultilevel"/>
    <w:tmpl w:val="33FCD2DE"/>
    <w:lvl w:ilvl="0" w:tplc="53A42C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AE7"/>
    <w:rsid w:val="00050159"/>
    <w:rsid w:val="001A416E"/>
    <w:rsid w:val="002640B2"/>
    <w:rsid w:val="002A0F1C"/>
    <w:rsid w:val="005560BC"/>
    <w:rsid w:val="005F493E"/>
    <w:rsid w:val="00850076"/>
    <w:rsid w:val="00903AE7"/>
    <w:rsid w:val="009D6DB9"/>
    <w:rsid w:val="00A631F1"/>
    <w:rsid w:val="00A639DC"/>
    <w:rsid w:val="00A81053"/>
    <w:rsid w:val="00AD6F7B"/>
    <w:rsid w:val="00B8604B"/>
    <w:rsid w:val="00CD1A97"/>
    <w:rsid w:val="00CD2295"/>
    <w:rsid w:val="00EB6871"/>
    <w:rsid w:val="00F0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93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99"/>
    <w:qFormat/>
    <w:rsid w:val="005F493E"/>
    <w:rPr>
      <w:rFonts w:cs="Times New Roman"/>
      <w:b/>
      <w:bCs/>
    </w:rPr>
  </w:style>
  <w:style w:type="paragraph" w:styleId="NoSpacing">
    <w:name w:val="No Spacing"/>
    <w:uiPriority w:val="1"/>
    <w:qFormat/>
    <w:rsid w:val="005F493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0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05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93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99"/>
    <w:qFormat/>
    <w:rsid w:val="005F493E"/>
    <w:rPr>
      <w:rFonts w:cs="Times New Roman"/>
      <w:b/>
      <w:bCs/>
    </w:rPr>
  </w:style>
  <w:style w:type="paragraph" w:styleId="NoSpacing">
    <w:name w:val="No Spacing"/>
    <w:uiPriority w:val="1"/>
    <w:qFormat/>
    <w:rsid w:val="005F493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0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05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6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496</Words>
  <Characters>2829</Characters>
  <Application>Microsoft Office Word</Application>
  <DocSecurity>0</DocSecurity>
  <Lines>23</Lines>
  <Paragraphs>6</Paragraphs>
  <ScaleCrop>false</ScaleCrop>
  <Company/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Tanq MT. Manolova</dc:creator>
  <cp:keywords/>
  <dc:description/>
  <cp:lastModifiedBy>PC</cp:lastModifiedBy>
  <cp:revision>9</cp:revision>
  <dcterms:created xsi:type="dcterms:W3CDTF">2018-08-08T07:51:00Z</dcterms:created>
  <dcterms:modified xsi:type="dcterms:W3CDTF">2018-08-17T13:43:00Z</dcterms:modified>
</cp:coreProperties>
</file>